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 сведений,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запрашиваться контрольным органом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 контролируемого лица при проведении муниципального контроля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03A">
        <w:rPr>
          <w:sz w:val="28"/>
          <w:szCs w:val="28"/>
        </w:rPr>
        <w:t>в сфере благоустройства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608" w:rsidRPr="004D7474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474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контрольно-надзорных мероприятий</w:t>
      </w:r>
      <w:r w:rsidRPr="004D7474">
        <w:rPr>
          <w:sz w:val="28"/>
          <w:szCs w:val="28"/>
        </w:rPr>
        <w:t xml:space="preserve"> специалисты </w:t>
      </w:r>
      <w:r w:rsidR="00C4703A">
        <w:rPr>
          <w:sz w:val="28"/>
          <w:szCs w:val="28"/>
        </w:rPr>
        <w:t xml:space="preserve">администрации </w:t>
      </w:r>
      <w:r w:rsidR="00CC0AEA">
        <w:rPr>
          <w:sz w:val="28"/>
          <w:szCs w:val="28"/>
        </w:rPr>
        <w:t xml:space="preserve">Октябрьского </w:t>
      </w:r>
      <w:bookmarkStart w:id="0" w:name="_GoBack"/>
      <w:bookmarkEnd w:id="0"/>
      <w:r w:rsidR="00C4703A">
        <w:rPr>
          <w:sz w:val="28"/>
          <w:szCs w:val="28"/>
        </w:rPr>
        <w:t>сельского поселения</w:t>
      </w:r>
      <w:r w:rsidRPr="004D7474">
        <w:rPr>
          <w:sz w:val="28"/>
          <w:szCs w:val="28"/>
        </w:rPr>
        <w:t xml:space="preserve">, уполномоченные на осуществление муниципального контроля, имеют право в соответствии со своей компетенцией запрашивать </w:t>
      </w:r>
      <w:r>
        <w:rPr>
          <w:sz w:val="28"/>
          <w:szCs w:val="28"/>
        </w:rPr>
        <w:t>следующие документы</w:t>
      </w:r>
      <w:r w:rsidRPr="004D7474">
        <w:rPr>
          <w:sz w:val="28"/>
          <w:szCs w:val="28"/>
        </w:rPr>
        <w:t>: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гражданина или уполномоченного представителя гражданина;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доверенность представителя с указанием компетенций и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приказ о назначении на должность представителя юридического лица или доверенность, оформленная надлежащим образом, с указанием компетенций и полномочий, достаточных для представле</w:t>
      </w:r>
      <w:r w:rsidR="00C4703A">
        <w:rPr>
          <w:sz w:val="28"/>
          <w:szCs w:val="28"/>
        </w:rPr>
        <w:t>ния интересов юридического лица.</w:t>
      </w:r>
    </w:p>
    <w:p w:rsidR="00E40035" w:rsidRDefault="00E40035"/>
    <w:sectPr w:rsidR="00E40035" w:rsidSect="00E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608"/>
    <w:rsid w:val="001B7666"/>
    <w:rsid w:val="00667608"/>
    <w:rsid w:val="007C4767"/>
    <w:rsid w:val="00C4703A"/>
    <w:rsid w:val="00CC0AEA"/>
    <w:rsid w:val="00E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60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dcterms:created xsi:type="dcterms:W3CDTF">2022-04-18T03:40:00Z</dcterms:created>
  <dcterms:modified xsi:type="dcterms:W3CDTF">2022-04-20T09:13:00Z</dcterms:modified>
</cp:coreProperties>
</file>